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50" w:rsidRPr="001B6043" w:rsidRDefault="00CB4C50" w:rsidP="001B6043">
      <w:pPr>
        <w:shd w:val="clear" w:color="auto" w:fill="FFFFFF"/>
        <w:spacing w:after="150" w:line="216" w:lineRule="atLeast"/>
        <w:jc w:val="center"/>
        <w:rPr>
          <w:rFonts w:ascii="Times New Roman" w:eastAsia="Times New Roman" w:hAnsi="Times New Roman" w:cs="Times New Roman"/>
          <w:color w:val="20242D"/>
          <w:sz w:val="28"/>
          <w:szCs w:val="28"/>
          <w:lang w:eastAsia="ru-RU"/>
        </w:rPr>
      </w:pPr>
      <w:r w:rsidRPr="001B6043">
        <w:rPr>
          <w:rFonts w:ascii="Times New Roman" w:eastAsia="Times New Roman" w:hAnsi="Times New Roman" w:cs="Times New Roman"/>
          <w:color w:val="20242D"/>
          <w:sz w:val="28"/>
          <w:szCs w:val="28"/>
          <w:lang w:eastAsia="ru-RU"/>
        </w:rPr>
        <w:t>П Е Р Е Ч Е Н Ь</w:t>
      </w:r>
    </w:p>
    <w:p w:rsidR="00CB4C50" w:rsidRPr="001B6043" w:rsidRDefault="00CB4C50" w:rsidP="001B6043">
      <w:pPr>
        <w:shd w:val="clear" w:color="auto" w:fill="FFFFFF"/>
        <w:spacing w:after="150" w:line="216" w:lineRule="atLeast"/>
        <w:jc w:val="center"/>
        <w:rPr>
          <w:rFonts w:ascii="Times New Roman" w:eastAsia="Times New Roman" w:hAnsi="Times New Roman" w:cs="Times New Roman"/>
          <w:color w:val="20242D"/>
          <w:sz w:val="28"/>
          <w:szCs w:val="28"/>
          <w:lang w:eastAsia="ru-RU"/>
        </w:rPr>
      </w:pPr>
      <w:r w:rsidRPr="001B6043">
        <w:rPr>
          <w:rFonts w:ascii="Times New Roman" w:eastAsia="Times New Roman" w:hAnsi="Times New Roman" w:cs="Times New Roman"/>
          <w:color w:val="20242D"/>
          <w:sz w:val="28"/>
          <w:szCs w:val="28"/>
          <w:lang w:eastAsia="ru-RU"/>
        </w:rPr>
        <w:t>административных процедур, осуществляемых ОАО «За мир» по заявлениям граждан (для работников)</w:t>
      </w:r>
    </w:p>
    <w:p w:rsidR="00CB4C50" w:rsidRPr="001B6043" w:rsidRDefault="00CB4C50" w:rsidP="001B60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0242D"/>
          <w:sz w:val="20"/>
          <w:szCs w:val="20"/>
          <w:lang w:eastAsia="ru-RU"/>
        </w:rPr>
      </w:pPr>
    </w:p>
    <w:tbl>
      <w:tblPr>
        <w:tblW w:w="15541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4536"/>
        <w:gridCol w:w="2693"/>
        <w:gridCol w:w="2410"/>
        <w:gridCol w:w="2784"/>
      </w:tblGrid>
      <w:tr w:rsidR="00B476B2" w:rsidRPr="001B6043" w:rsidTr="002858D2">
        <w:trPr>
          <w:trHeight w:val="108"/>
          <w:tblHeader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№ процедуры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Наименование административных процедур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Размер платы за выдачу справки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Максимальный срок рассмотрения обращения и выдачи справки или другого документы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Ответственный за выдачу справки или документа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7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8"/>
              <w:gridCol w:w="304"/>
            </w:tblGrid>
            <w:tr w:rsidR="00722BCE" w:rsidRPr="001B6043" w:rsidTr="00B476B2">
              <w:trPr>
                <w:gridAfter w:val="1"/>
                <w:wAfter w:w="304" w:type="dxa"/>
              </w:trPr>
              <w:tc>
                <w:tcPr>
                  <w:tcW w:w="3428" w:type="dxa"/>
                  <w:shd w:val="clear" w:color="auto" w:fill="FFFFFF"/>
                  <w:hideMark/>
                </w:tcPr>
                <w:p w:rsidR="00722BCE" w:rsidRPr="001B6043" w:rsidRDefault="00722BCE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</w:tr>
            <w:tr w:rsidR="00722BCE" w:rsidRPr="001B6043" w:rsidTr="00B476B2">
              <w:trPr>
                <w:gridAfter w:val="1"/>
                <w:wAfter w:w="304" w:type="dxa"/>
              </w:trPr>
              <w:tc>
                <w:tcPr>
                  <w:tcW w:w="3428" w:type="dxa"/>
                  <w:shd w:val="clear" w:color="auto" w:fill="FFFFFF"/>
                  <w:hideMark/>
                </w:tcPr>
                <w:p w:rsidR="00722BCE" w:rsidRPr="001B6043" w:rsidRDefault="00722BCE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паспорта или иные документы, удостоверяющие личность всех совершеннолетних граждан, свидетельства о рождении несовершеннолетних детей, принимаемых на учет 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</w:t>
                  </w:r>
                  <w:r w:rsid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нуждающихся в </w:t>
                  </w: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      </w:r>
                </w:p>
              </w:tc>
            </w:tr>
            <w:tr w:rsidR="00722BCE" w:rsidRPr="001B6043" w:rsidTr="00B476B2">
              <w:tc>
                <w:tcPr>
                  <w:tcW w:w="3732" w:type="dxa"/>
                  <w:gridSpan w:val="2"/>
                  <w:shd w:val="clear" w:color="auto" w:fill="FFFFFF"/>
                  <w:hideMark/>
                </w:tcPr>
                <w:p w:rsidR="00722BCE" w:rsidRPr="001B6043" w:rsidRDefault="00722BCE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</w:t>
                  </w: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гражданин состоит на учете нуждающихся в улучшении жилищных условий (в случае уменьшения состава семьи)</w:t>
                  </w:r>
                </w:p>
              </w:tc>
            </w:tr>
            <w:tr w:rsidR="00722BCE" w:rsidRPr="001B6043" w:rsidTr="00B476B2">
              <w:tc>
                <w:tcPr>
                  <w:tcW w:w="3732" w:type="dxa"/>
                  <w:gridSpan w:val="2"/>
                  <w:shd w:val="clear" w:color="auto" w:fill="FFFFFF"/>
                  <w:hideMark/>
                </w:tcPr>
                <w:p w:rsidR="00722BCE" w:rsidRPr="001B6043" w:rsidRDefault="00722BCE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      </w:r>
                </w:p>
              </w:tc>
            </w:tr>
            <w:tr w:rsidR="00722BCE" w:rsidRPr="001B6043" w:rsidTr="00B476B2">
              <w:tc>
                <w:tcPr>
                  <w:tcW w:w="3732" w:type="dxa"/>
                  <w:gridSpan w:val="2"/>
                  <w:shd w:val="clear" w:color="auto" w:fill="FFFFFF"/>
                  <w:hideMark/>
                </w:tcPr>
                <w:p w:rsidR="00722BCE" w:rsidRPr="001B6043" w:rsidRDefault="00722BCE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сведения 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      </w:r>
                </w:p>
              </w:tc>
            </w:tr>
            <w:tr w:rsidR="00722BCE" w:rsidRPr="001B6043" w:rsidTr="00B476B2">
              <w:tc>
                <w:tcPr>
                  <w:tcW w:w="3732" w:type="dxa"/>
                  <w:gridSpan w:val="2"/>
                  <w:shd w:val="clear" w:color="auto" w:fill="FFFFFF"/>
                  <w:hideMark/>
                </w:tcPr>
                <w:p w:rsidR="00722BCE" w:rsidRPr="001B6043" w:rsidRDefault="00722BCE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 Жилищного кодекса Республики Беларусь</w:t>
                  </w:r>
                </w:p>
              </w:tc>
            </w:tr>
            <w:tr w:rsidR="00722BCE" w:rsidRPr="001B6043" w:rsidTr="00B476B2">
              <w:tc>
                <w:tcPr>
                  <w:tcW w:w="3732" w:type="dxa"/>
                  <w:gridSpan w:val="2"/>
                  <w:shd w:val="clear" w:color="auto" w:fill="FFFFFF"/>
                  <w:hideMark/>
                </w:tcPr>
                <w:p w:rsidR="00722BCE" w:rsidRPr="001B6043" w:rsidRDefault="00722BCE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согласие совершеннолетнего члена семьи, на которого производится переоформление очереди</w:t>
                  </w:r>
                </w:p>
              </w:tc>
            </w:tr>
          </w:tbl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Экономист по </w:t>
            </w:r>
            <w:proofErr w:type="gram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труду </w:t>
            </w:r>
            <w:r w:rsidR="00CB4C50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Конюшик</w:t>
            </w:r>
            <w:proofErr w:type="spellEnd"/>
            <w:proofErr w:type="gram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В.С.</w:t>
            </w:r>
            <w:r w:rsidR="00CB4C50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,</w:t>
            </w:r>
          </w:p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тел. </w:t>
            </w:r>
            <w:r w:rsidR="003A37B8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591-613</w:t>
            </w:r>
          </w:p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замещает в ее отсутствие </w:t>
            </w:r>
            <w:r w:rsidR="003A37B8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главный экономист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Лесак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О.И.</w:t>
            </w:r>
          </w:p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тел. </w:t>
            </w:r>
            <w:r w:rsidR="003A37B8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591-779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1.1.5.1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О внесении изменений в состав семьи, с которым гражданин </w:t>
            </w: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--------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Экономист по </w:t>
            </w:r>
            <w:proofErr w:type="gram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труду 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Конюшик</w:t>
            </w:r>
            <w:proofErr w:type="spellEnd"/>
            <w:proofErr w:type="gram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В.С.,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тел. 591-613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главный экономист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Лесак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О.И.</w:t>
            </w:r>
          </w:p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1.1.5.2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Экономист по </w:t>
            </w:r>
            <w:proofErr w:type="gram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труду 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Конюшик</w:t>
            </w:r>
            <w:proofErr w:type="spellEnd"/>
            <w:proofErr w:type="gram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В.С.,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тел. 591-613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главный экономист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Лесак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О.И.</w:t>
            </w:r>
          </w:p>
          <w:p w:rsidR="00CB4C50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тел. 591-779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О разделе (объединении) очереди, о переоформлении очереди с гражданина на совершеннолетнего члена семьи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Экономист по </w:t>
            </w:r>
            <w:proofErr w:type="gram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труду 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Конюшик</w:t>
            </w:r>
            <w:proofErr w:type="spellEnd"/>
            <w:proofErr w:type="gram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В.С.,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тел. 591-613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главный экономист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Лесак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О.И.</w:t>
            </w:r>
          </w:p>
          <w:p w:rsidR="00CB4C50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тел. 591-779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74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3"/>
            </w:tblGrid>
            <w:tr w:rsidR="00722BCE" w:rsidRPr="001B6043" w:rsidTr="00B476B2">
              <w:tc>
                <w:tcPr>
                  <w:tcW w:w="3743" w:type="dxa"/>
                  <w:shd w:val="clear" w:color="auto" w:fill="FFFFFF"/>
                  <w:hideMark/>
                </w:tcPr>
                <w:p w:rsidR="00722BCE" w:rsidRPr="001B6043" w:rsidRDefault="00722BCE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      </w:r>
                </w:p>
              </w:tc>
            </w:tr>
            <w:tr w:rsidR="00722BCE" w:rsidRPr="001B6043" w:rsidTr="00B476B2">
              <w:tc>
                <w:tcPr>
                  <w:tcW w:w="3743" w:type="dxa"/>
                  <w:shd w:val="clear" w:color="auto" w:fill="FFFFFF"/>
                  <w:hideMark/>
                </w:tcPr>
                <w:p w:rsidR="00722BCE" w:rsidRPr="001B6043" w:rsidRDefault="00722BCE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паспорта или иные документы, удостоверяющие личность всех совершеннолетних граждан</w:t>
                  </w:r>
                </w:p>
              </w:tc>
            </w:tr>
          </w:tbl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Экономист по </w:t>
            </w:r>
            <w:proofErr w:type="gram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труду 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Конюшик</w:t>
            </w:r>
            <w:proofErr w:type="spellEnd"/>
            <w:proofErr w:type="gram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В.С.,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тел. 591-613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главный экономист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Лесак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О.И.</w:t>
            </w:r>
          </w:p>
          <w:p w:rsidR="00CB4C50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тел. 591-779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CE" w:rsidRPr="001B6043" w:rsidRDefault="00722BCE" w:rsidP="001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shd w:val="clear" w:color="auto" w:fill="FFFFFF"/>
                <w:lang w:eastAsia="ru-RU"/>
              </w:rPr>
              <w:t>паспорт или иной документ, удостоверяющий личность</w:t>
            </w:r>
          </w:p>
          <w:p w:rsidR="00722BCE" w:rsidRPr="001B6043" w:rsidRDefault="00722BCE" w:rsidP="001B60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Экономист по </w:t>
            </w:r>
            <w:proofErr w:type="gram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труду 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Конюшик</w:t>
            </w:r>
            <w:proofErr w:type="spellEnd"/>
            <w:proofErr w:type="gram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В.С.,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тел. 591-613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главный экономист</w:t>
            </w:r>
          </w:p>
          <w:p w:rsidR="003A37B8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Лесак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О.И.</w:t>
            </w:r>
          </w:p>
          <w:p w:rsidR="00CB4C50" w:rsidRPr="001B6043" w:rsidRDefault="003A37B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тел. 591-779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CE" w:rsidRPr="001B6043" w:rsidRDefault="00722BCE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CE" w:rsidRPr="001B6043" w:rsidRDefault="00722BCE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CE" w:rsidRPr="001B6043" w:rsidRDefault="00722BCE" w:rsidP="001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CE" w:rsidRPr="001B6043" w:rsidRDefault="00722BCE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CE" w:rsidRPr="001B6043" w:rsidRDefault="00722BCE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CE" w:rsidRPr="001B6043" w:rsidRDefault="00722BCE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Выдача выписки (копии) из трудовой книжки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С</w:t>
            </w:r>
            <w:r w:rsidR="00CB4C50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пециалист </w:t>
            </w:r>
            <w:proofErr w:type="gramStart"/>
            <w:r w:rsidR="00CB4C50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по</w:t>
            </w: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 правовой</w:t>
            </w:r>
            <w:proofErr w:type="gram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и</w:t>
            </w:r>
            <w:r w:rsidR="00CB4C50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</w:t>
            </w: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кадровой работе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Анна Владимировна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Демидко</w:t>
            </w:r>
            <w:proofErr w:type="spellEnd"/>
          </w:p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тел: </w:t>
            </w:r>
            <w:r w:rsidR="007805FA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591-633</w:t>
            </w:r>
          </w:p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замещает в ее отсутствие </w:t>
            </w:r>
            <w:r w:rsidR="007805FA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секретарь приемной руководителя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Хвисючик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Выдача справки о месте работы занимаемой должности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Специалист </w:t>
            </w:r>
            <w:proofErr w:type="gram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по  правовой</w:t>
            </w:r>
            <w:proofErr w:type="gram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и кадровой работе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Анна Владимировна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Демидко</w:t>
            </w:r>
            <w:proofErr w:type="spellEnd"/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тел: 591-633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замещает в ее отсутствие секретарь приемной руководителя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Хвисючик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Выдача справки о периоде работе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Специалист </w:t>
            </w:r>
            <w:proofErr w:type="gram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по  правовой</w:t>
            </w:r>
            <w:proofErr w:type="gram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и кадровой работе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Анна Владимировна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Демидко</w:t>
            </w:r>
            <w:proofErr w:type="spellEnd"/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тел: 591-633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секретарь приемной руководителя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Хвисючик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="007805FA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="007805FA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3"/>
            </w:tblGrid>
            <w:tr w:rsidR="007145A6" w:rsidRPr="001B6043" w:rsidTr="00B476B2">
              <w:tc>
                <w:tcPr>
                  <w:tcW w:w="3743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паспорт или иной документ, удостоверяющий личность</w:t>
                  </w:r>
                </w:p>
              </w:tc>
            </w:tr>
            <w:tr w:rsidR="007145A6" w:rsidRPr="001B6043" w:rsidTr="00B476B2">
              <w:tc>
                <w:tcPr>
                  <w:tcW w:w="3743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листок нетрудоспособности</w:t>
                  </w:r>
                </w:p>
              </w:tc>
            </w:tr>
            <w:tr w:rsidR="007145A6" w:rsidRPr="001B6043" w:rsidTr="00B476B2">
              <w:tc>
                <w:tcPr>
                  <w:tcW w:w="3743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справка 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      </w:r>
                </w:p>
              </w:tc>
            </w:tr>
          </w:tbl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1B6043" w:rsidRPr="001B6043" w:rsidTr="002858D2">
              <w:trPr>
                <w:trHeight w:val="3131"/>
              </w:trPr>
              <w:tc>
                <w:tcPr>
                  <w:tcW w:w="1795" w:type="dxa"/>
                  <w:shd w:val="clear" w:color="auto" w:fill="FFFFFF"/>
                  <w:hideMark/>
                </w:tcPr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      </w: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  <w:p w:rsidR="001B6043" w:rsidRPr="001B6043" w:rsidRDefault="001B6043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Назначение пособия в связи с рождением ребенка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1"/>
              <w:gridCol w:w="50"/>
            </w:tblGrid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50" w:type="dxa"/>
                  <w:vMerge w:val="restart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паспорт или иной документ, удостоверяющий личность</w:t>
                  </w: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справка 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</w:t>
                  </w: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      </w: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свидетельство 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удочерителя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</w:t>
                  </w: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компетентными органами иностранного государства</w:t>
                  </w: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      </w: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      </w: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свидетельство о заключении брака - в случае, если заявитель состоит в браке</w:t>
                  </w: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</w: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выписки (копии) из трудовых книжек родителей (усыновителей (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удочерителей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), опекунов) или иные документы, подтверждающие их занятость, - в случае необходимости определения места назначения пособия</w:t>
                  </w: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документы и (или) сведения о выбытии ребенка из дома ребенка, приемной семьи, детского дома семейного типа, детского 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интернатного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      </w: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c>
                <w:tcPr>
                  <w:tcW w:w="3601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      </w: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иных сведений от других государственных органов, иных организаций – 1 месяц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606" w:type="dxa"/>
              <w:tblInd w:w="35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3"/>
              <w:gridCol w:w="55"/>
              <w:gridCol w:w="1578"/>
              <w:gridCol w:w="50"/>
            </w:tblGrid>
            <w:tr w:rsidR="002858D2" w:rsidRPr="001B6043" w:rsidTr="002858D2">
              <w:trPr>
                <w:trHeight w:val="1105"/>
              </w:trPr>
              <w:tc>
                <w:tcPr>
                  <w:tcW w:w="1923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копия решения суда о расторжении брака либо свидетельство о расторжении брака или иной документ, подтверждающий категорию неполной семьи, - для неполных семей</w:t>
                  </w:r>
                </w:p>
              </w:tc>
              <w:tc>
                <w:tcPr>
                  <w:tcW w:w="55" w:type="dxa"/>
                  <w:vMerge w:val="restart"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8" w:type="dxa"/>
                  <w:vMerge w:val="restart"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vMerge w:val="restart"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58D2" w:rsidRPr="001B6043" w:rsidTr="002858D2">
              <w:trPr>
                <w:trHeight w:val="620"/>
              </w:trPr>
              <w:tc>
                <w:tcPr>
                  <w:tcW w:w="1923" w:type="dxa"/>
                  <w:shd w:val="clear" w:color="auto" w:fill="FFFFFF"/>
                  <w:hideMark/>
                </w:tcPr>
                <w:p w:rsidR="007145A6" w:rsidRPr="001B6043" w:rsidRDefault="007145A6" w:rsidP="0028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свидетельство о заключении брака - в случае, если заявитель состоит в браке</w:t>
                  </w:r>
                </w:p>
              </w:tc>
              <w:tc>
                <w:tcPr>
                  <w:tcW w:w="55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8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иных сведений от других государственных органов, иных организаций – 1 месяц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замещает в ее отсутствие </w:t>
            </w:r>
            <w:r w:rsidR="007805FA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заместитель главного бухгалтера Михальчук С.В.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Назначение пособия по уходу за ребенком в возрасте до 3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2"/>
            </w:tblGrid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паспорт или иной документ, удостоверяющий личность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свидетельства 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 беженца или убежище в Республике Беларусь, - при наличии таких свидетельств)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</w:t>
                  </w: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компетентными органами иностранного государства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удостоверение инвалида либо заключение медико-реабилитационной экспертной комиссии - для ребенка-инвалида в возрасте до 3 лет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удостоверение 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свидетельство о заключении брака - в случае, если заявитель состоит в браке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справка о периоде, за который выплачено пособие по беременности и родам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справка о нахождении в отпуске по уходу за ребенком до достижения им возраста 3 лет или выписка (копия) из приказа о </w:t>
                  </w: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предоставлении отпуска по уходу за ребенком до достижения им возраста 3 лет (отпуска по уходу за детьми) - для лиц, находящихся в таком отпуске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выписки (копии) из трудовых книжек родителей (усыновителей (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удочерителей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), опекунов) или иные документы, подтверждающие их занятость, - в случае необходимости определения места назначения пособия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справка о том, что гражданин является обучающимся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справка 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удочерителю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агроэкотуризма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 в связи с уходом за ребенком в возрасте до 3 лет другим членом семьи или родственником ребенка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справка о размере пособия на детей и периоде его выплаты (справка о неполучении пособия на детей) - в случае изменения места выплаты пособия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документы и (или) сведения о выбытии ребенка из дома ребенка, приемной семьи, детского дома семейного типа, детского 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интернатного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 учреждения, дома ребенка </w:t>
                  </w: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исправительной колонии - в случае, если ребенок находился в указанных учреждениях, приемной семье, детском доме семейного типа</w:t>
                  </w:r>
                </w:p>
              </w:tc>
            </w:tr>
            <w:tr w:rsidR="007145A6" w:rsidRPr="001B6043" w:rsidTr="002858D2">
              <w:tc>
                <w:tcPr>
                  <w:tcW w:w="3992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      </w:r>
                </w:p>
              </w:tc>
            </w:tr>
          </w:tbl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иных сведений от других государственных органов, иных организаций – 1 месяц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A6" w:rsidRPr="001B6043" w:rsidRDefault="007145A6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lastRenderedPageBreak/>
              <w:t>2.9-1.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A6" w:rsidRPr="001B6043" w:rsidRDefault="007145A6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63"/>
              <w:gridCol w:w="68"/>
              <w:gridCol w:w="54"/>
            </w:tblGrid>
            <w:tr w:rsidR="007145A6" w:rsidRPr="001B6043" w:rsidTr="00B476B2">
              <w:trPr>
                <w:trHeight w:val="898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паспорт или иной документ, удостоверяющий личность</w:t>
                  </w:r>
                </w:p>
              </w:tc>
              <w:tc>
                <w:tcPr>
                  <w:tcW w:w="63" w:type="dxa"/>
                  <w:vMerge w:val="restart"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vMerge w:val="restart"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" w:type="dxa"/>
                  <w:vMerge w:val="restart"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rPr>
                <w:trHeight w:val="2931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два свидетельства 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 беженца или убежище в Республике Беларусь, - при наличии таких свидетельств)</w:t>
                  </w:r>
                </w:p>
              </w:tc>
              <w:tc>
                <w:tcPr>
                  <w:tcW w:w="63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rPr>
                <w:trHeight w:val="2245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справка 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      </w:r>
                </w:p>
              </w:tc>
              <w:tc>
                <w:tcPr>
                  <w:tcW w:w="63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rPr>
                <w:trHeight w:val="1572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</w:tc>
              <w:tc>
                <w:tcPr>
                  <w:tcW w:w="63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rPr>
                <w:trHeight w:val="460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  <w:tc>
                <w:tcPr>
                  <w:tcW w:w="63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rPr>
                <w:trHeight w:val="909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свидетельство о заключении брака - в случае, если заявитель состоит в браке</w:t>
                  </w:r>
                </w:p>
              </w:tc>
              <w:tc>
                <w:tcPr>
                  <w:tcW w:w="63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rPr>
                <w:trHeight w:val="2021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</w:r>
                </w:p>
              </w:tc>
              <w:tc>
                <w:tcPr>
                  <w:tcW w:w="63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rPr>
                <w:trHeight w:val="2470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выписки (копии) из трудовых книжек родителей (усыновителей (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удочерителей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      </w:r>
                </w:p>
              </w:tc>
              <w:tc>
                <w:tcPr>
                  <w:tcW w:w="63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rPr>
                <w:trHeight w:val="1358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справка 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</w:t>
                  </w: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 xml:space="preserve">предпринимательскую, нотариальную, адвокатскую, ремесленную деятельность, деятельность по оказанию услуг в сфере 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агроэкотуризма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удочерителем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3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5A6" w:rsidRPr="001B6043" w:rsidTr="00B476B2">
              <w:trPr>
                <w:trHeight w:val="1134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7145A6" w:rsidRPr="001B6043" w:rsidRDefault="00B476B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7145A6"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      </w:r>
                  <w:proofErr w:type="spellStart"/>
                  <w:r w:rsidR="007145A6"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интернатного</w:t>
                  </w:r>
                  <w:proofErr w:type="spellEnd"/>
                  <w:r w:rsidR="007145A6"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</w:t>
                  </w:r>
                  <w:r w:rsidR="007145A6"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указанных учреждениях, приемной семье, детском доме семейного типа, под стражей</w:t>
                  </w:r>
                </w:p>
              </w:tc>
              <w:tc>
                <w:tcPr>
                  <w:tcW w:w="63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" w:type="dxa"/>
                  <w:vMerge/>
                  <w:shd w:val="clear" w:color="auto" w:fill="FFFFFF"/>
                  <w:vAlign w:val="center"/>
                  <w:hideMark/>
                </w:tcPr>
                <w:p w:rsidR="007145A6" w:rsidRPr="001B6043" w:rsidRDefault="007145A6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145A6" w:rsidRPr="001B6043" w:rsidRDefault="007145A6" w:rsidP="001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A6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A6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22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3E6422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3E6422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7145A6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1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Назначение пособия на детей старше 3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427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6"/>
            </w:tblGrid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паспорт или иной документ, удостоверяющий личность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свидетельства о рождении несовершеннолетних детей (представляются на всех детей) (для иностранных граждан и лиц без гражданства, которым предоставлены статус беженца или убежище в Республике Беларусь, - при наличии таких свидетельств)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удостоверение 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удостоверение инвалида - для матери (мачехи), отца (отчима), усыновителя (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удочерителя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), опекуна (попечителя), являющихся инвалидами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справка о призыве на срочную военную службу - для семей военнослужащих, проходящих срочную военную службу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справка о направлении на альтернативную службу - для семей граждан, проходящих альтернативную службу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свидетельство о заключении брака - в случае, если заявитель состоит в браке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копия решения суда о расторжении брака либо свидетельство о расторжении брака или иной документ, подтверждающий категорию неполной семьи, - для неполных семей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справка 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выписки (копии) из трудовых книжек родителей (усыновителей (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удочерителей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), опекунов (попечителей) или иные документы, подтверждающие их занятость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удочерителя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), опекуна (попечителя)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справка о размере пособия на детей и периоде его выплаты (справка о неполучении пособия на детей) - в случае изменения места выплаты пособия</w:t>
                  </w:r>
                </w:p>
              </w:tc>
            </w:tr>
            <w:tr w:rsidR="003E6422" w:rsidRPr="001B6043" w:rsidTr="00B476B2">
              <w:tc>
                <w:tcPr>
                  <w:tcW w:w="4276" w:type="dxa"/>
                  <w:shd w:val="clear" w:color="auto" w:fill="FFFFFF"/>
                  <w:hideMark/>
                </w:tcPr>
                <w:p w:rsidR="003E6422" w:rsidRPr="001B6043" w:rsidRDefault="003E6422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      </w:r>
                  <w:proofErr w:type="spellStart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интернатного</w:t>
                  </w:r>
                  <w:proofErr w:type="spellEnd"/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 учреждения, дома ребенка, </w:t>
                  </w: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      </w:r>
                </w:p>
              </w:tc>
            </w:tr>
          </w:tbl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иных сведений от других государственных органов, иных организаций – 1 месяц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211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2.13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Назначение пособия по уходу за больным ребенком в возрасте до 14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иных сведений от других государственных органов, иных организаций – 1 месяц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26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Не позднее дня выплаты очередной  заработной платы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14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2.16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Назначение пособия при санаторно-курортном лечении ребенка инвалида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Не позднее дня выплаты очередной  заработной платы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14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паспорт</w:t>
            </w:r>
            <w:r w:rsidRPr="001B6043">
              <w:rPr>
                <w:rStyle w:val="fake-non-breaking-space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или иной документ, удостоверяющий личность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23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14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2.20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Выдача справки об удержании алиментов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паспорт</w:t>
            </w:r>
            <w:r w:rsidRPr="001B6043">
              <w:rPr>
                <w:rStyle w:val="fake-non-breaking-space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или иной документ, удостоверяющий личность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245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2.</w:t>
            </w:r>
            <w:r w:rsidR="002C3D38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4</w:t>
            </w: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2C3D38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Выдача справки</w:t>
            </w:r>
            <w:r w:rsidRPr="001B6043">
              <w:rPr>
                <w:rStyle w:val="fake-non-breaking-space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о </w:t>
            </w:r>
            <w:proofErr w:type="spellStart"/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невыделении</w:t>
            </w:r>
            <w:proofErr w:type="spellEnd"/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3672"/>
            </w:tblGrid>
            <w:tr w:rsidR="002C3D38" w:rsidRPr="002C3D38" w:rsidTr="00B476B2">
              <w:tc>
                <w:tcPr>
                  <w:tcW w:w="3876" w:type="dxa"/>
                  <w:shd w:val="clear" w:color="auto" w:fill="FFFFFF"/>
                  <w:hideMark/>
                </w:tcPr>
                <w:p w:rsidR="002C3D38" w:rsidRPr="002C3D38" w:rsidRDefault="002C3D38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паспорт или иной документ, удостоверяющий личность</w:t>
                  </w:r>
                </w:p>
              </w:tc>
              <w:tc>
                <w:tcPr>
                  <w:tcW w:w="3672" w:type="dxa"/>
                  <w:shd w:val="clear" w:color="auto" w:fill="FFFFFF"/>
                  <w:hideMark/>
                </w:tcPr>
                <w:p w:rsidR="002C3D38" w:rsidRPr="002C3D38" w:rsidRDefault="002C3D38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 дней со дня подачи заявления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422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Анна Владимировна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Демидко</w:t>
            </w:r>
            <w:proofErr w:type="spellEnd"/>
          </w:p>
          <w:p w:rsidR="003E6422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тел: 591-633</w:t>
            </w:r>
          </w:p>
          <w:p w:rsidR="003E6422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секретарь приемной руководителя</w:t>
            </w:r>
          </w:p>
          <w:p w:rsidR="00CB4C50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Хвисючик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B476B2" w:rsidRPr="001B6043" w:rsidTr="002858D2">
        <w:trPr>
          <w:trHeight w:val="23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Анна Владимировна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Демидко</w:t>
            </w:r>
            <w:proofErr w:type="spellEnd"/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тел: 591-633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секретарь приемной руководителя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Хвисючик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B476B2" w:rsidRPr="001B6043" w:rsidTr="002858D2">
        <w:trPr>
          <w:trHeight w:val="14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2.29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паспорт</w:t>
            </w:r>
            <w:r w:rsidRPr="001B6043">
              <w:rPr>
                <w:rStyle w:val="fake-non-breaking-space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или иной документ, удостоверяющий личность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3E6422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3 дня</w:t>
            </w:r>
            <w:r w:rsidR="00CB4C50"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со дня обращения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236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Выплата пособия (материальной помощи) на погребение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42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6"/>
            </w:tblGrid>
            <w:tr w:rsidR="002C3D38" w:rsidRPr="001B6043" w:rsidTr="00B476B2">
              <w:tc>
                <w:tcPr>
                  <w:tcW w:w="3426" w:type="dxa"/>
                  <w:shd w:val="clear" w:color="auto" w:fill="FFFFFF"/>
                  <w:hideMark/>
                </w:tcPr>
                <w:p w:rsidR="002C3D38" w:rsidRPr="001B6043" w:rsidRDefault="002C3D38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заявление лица, взявшего на себя организацию погребения умершего (погибшего)</w:t>
                  </w:r>
                </w:p>
              </w:tc>
            </w:tr>
            <w:tr w:rsidR="002C3D38" w:rsidRPr="001B6043" w:rsidTr="00B476B2">
              <w:tc>
                <w:tcPr>
                  <w:tcW w:w="3426" w:type="dxa"/>
                  <w:shd w:val="clear" w:color="auto" w:fill="FFFFFF"/>
                  <w:hideMark/>
                </w:tcPr>
                <w:p w:rsidR="002C3D38" w:rsidRPr="001B6043" w:rsidRDefault="002C3D38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паспорт или иной документ, удостоверяющий личность заявителя</w:t>
                  </w:r>
                </w:p>
              </w:tc>
            </w:tr>
            <w:tr w:rsidR="002C3D38" w:rsidRPr="001B6043" w:rsidTr="00B476B2">
              <w:tc>
                <w:tcPr>
                  <w:tcW w:w="3426" w:type="dxa"/>
                  <w:shd w:val="clear" w:color="auto" w:fill="FFFFFF"/>
                  <w:hideMark/>
                </w:tcPr>
                <w:p w:rsidR="002C3D38" w:rsidRPr="001B6043" w:rsidRDefault="002C3D38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справка о смерти - в случае, если смерть зарегистрирована в Республике Беларусь</w:t>
                  </w:r>
                </w:p>
              </w:tc>
            </w:tr>
            <w:tr w:rsidR="002C3D38" w:rsidRPr="001B6043" w:rsidTr="00B476B2">
              <w:tc>
                <w:tcPr>
                  <w:tcW w:w="3426" w:type="dxa"/>
                  <w:shd w:val="clear" w:color="auto" w:fill="FFFFFF"/>
                  <w:hideMark/>
                </w:tcPr>
                <w:p w:rsidR="002C3D38" w:rsidRPr="001B6043" w:rsidRDefault="002C3D38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свидетельство о смерти - в случае, если смерть зарегистрирована за пределами Республики Беларусь</w:t>
                  </w:r>
                </w:p>
              </w:tc>
            </w:tr>
            <w:tr w:rsidR="002C3D38" w:rsidRPr="001B6043" w:rsidTr="00B476B2">
              <w:tc>
                <w:tcPr>
                  <w:tcW w:w="3426" w:type="dxa"/>
                  <w:shd w:val="clear" w:color="auto" w:fill="FFFFFF"/>
                  <w:hideMark/>
                </w:tcPr>
                <w:p w:rsidR="002C3D38" w:rsidRPr="001B6043" w:rsidRDefault="002C3D38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свидетельство о рождении (при его наличии) - в случае смерти ребенка (детей)</w:t>
                  </w:r>
                </w:p>
              </w:tc>
            </w:tr>
            <w:tr w:rsidR="002C3D38" w:rsidRPr="001B6043" w:rsidTr="00B476B2">
              <w:tc>
                <w:tcPr>
                  <w:tcW w:w="3426" w:type="dxa"/>
                  <w:shd w:val="clear" w:color="auto" w:fill="FFFFFF"/>
                  <w:hideMark/>
                </w:tcPr>
                <w:p w:rsidR="002C3D38" w:rsidRPr="001B6043" w:rsidRDefault="002C3D38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справка о том, что умерший в возрасте от 18 до 23 лет на день смерти являлся обучающимся, - в случае смерти лица в возрасте от 18 до 23 лет</w:t>
                  </w:r>
                </w:p>
              </w:tc>
            </w:tr>
            <w:tr w:rsidR="002C3D38" w:rsidRPr="001B6043" w:rsidTr="00B476B2">
              <w:tc>
                <w:tcPr>
                  <w:tcW w:w="3426" w:type="dxa"/>
                  <w:shd w:val="clear" w:color="auto" w:fill="FFFFFF"/>
                  <w:hideMark/>
                </w:tcPr>
                <w:p w:rsidR="002C3D38" w:rsidRPr="001B6043" w:rsidRDefault="002C3D38" w:rsidP="001B6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 xml:space="preserve">трудовая книжка 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</w:t>
                  </w: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lastRenderedPageBreak/>
                    <w:t>страхование распространялось менее 10 лет</w:t>
                  </w:r>
                </w:p>
              </w:tc>
            </w:tr>
          </w:tbl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 рабочий день со дня подачи заявления, а в случае запроса документов и (или) иных сведений от других государственных органов, иных организаций – 1 месяц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41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1B6043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Выдача справки</w:t>
            </w:r>
            <w:r w:rsidRPr="001B6043">
              <w:rPr>
                <w:rStyle w:val="fake-non-breaking-space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946"/>
              <w:tblOverlap w:val="never"/>
              <w:tblW w:w="345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2"/>
              <w:gridCol w:w="114"/>
              <w:gridCol w:w="114"/>
              <w:gridCol w:w="114"/>
            </w:tblGrid>
            <w:tr w:rsidR="00B476B2" w:rsidRPr="001B6043" w:rsidTr="00B476B2">
              <w:trPr>
                <w:trHeight w:val="388"/>
              </w:trPr>
              <w:tc>
                <w:tcPr>
                  <w:tcW w:w="3112" w:type="dxa"/>
                  <w:shd w:val="clear" w:color="auto" w:fill="FFFFFF"/>
                  <w:hideMark/>
                </w:tcPr>
                <w:p w:rsidR="00B476B2" w:rsidRPr="001B6043" w:rsidRDefault="00B476B2" w:rsidP="00B47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1B6043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паспорт или иной документ, удостоверяющий личность, либо их копии</w:t>
                  </w:r>
                </w:p>
              </w:tc>
              <w:tc>
                <w:tcPr>
                  <w:tcW w:w="114" w:type="dxa"/>
                  <w:shd w:val="clear" w:color="auto" w:fill="FFFFFF"/>
                  <w:vAlign w:val="center"/>
                  <w:hideMark/>
                </w:tcPr>
                <w:p w:rsidR="00B476B2" w:rsidRPr="001B6043" w:rsidRDefault="00B476B2" w:rsidP="00B47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" w:type="dxa"/>
                  <w:shd w:val="clear" w:color="auto" w:fill="FFFFFF"/>
                  <w:vAlign w:val="center"/>
                  <w:hideMark/>
                </w:tcPr>
                <w:p w:rsidR="00B476B2" w:rsidRPr="001B6043" w:rsidRDefault="00B476B2" w:rsidP="00B47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" w:type="dxa"/>
                  <w:shd w:val="clear" w:color="auto" w:fill="FFFFFF"/>
                  <w:vAlign w:val="center"/>
                  <w:hideMark/>
                </w:tcPr>
                <w:p w:rsidR="00B476B2" w:rsidRPr="001B6043" w:rsidRDefault="00B476B2" w:rsidP="00B47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1B6043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  <w:tr w:rsidR="00B476B2" w:rsidRPr="001B6043" w:rsidTr="002858D2">
        <w:trPr>
          <w:trHeight w:val="161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lastRenderedPageBreak/>
              <w:t>18.13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1B6043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Выдача справки</w:t>
            </w:r>
            <w:r w:rsidRPr="001B6043">
              <w:rPr>
                <w:rStyle w:val="fake-non-breaking-space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о доходах, исчисленных и удержанных суммах подоходного налога с физических лиц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1B6043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паспорт</w:t>
            </w:r>
            <w:r w:rsidRPr="001B6043">
              <w:rPr>
                <w:rStyle w:val="fake-non-breaking-space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1B604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или иной документ, удостоверяющий личность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CB4C50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C50" w:rsidRPr="001B6043" w:rsidRDefault="001B6043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Бухгалтер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по начислению заработной платы </w:t>
            </w:r>
            <w:proofErr w:type="spellStart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Мисюта</w:t>
            </w:r>
            <w:proofErr w:type="spellEnd"/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 xml:space="preserve"> Н.В.</w:t>
            </w:r>
          </w:p>
          <w:p w:rsidR="007805FA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591-629</w:t>
            </w:r>
          </w:p>
          <w:p w:rsidR="00CB4C50" w:rsidRPr="001B6043" w:rsidRDefault="007805FA" w:rsidP="001B60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</w:pPr>
            <w:r w:rsidRPr="001B6043">
              <w:rPr>
                <w:rFonts w:ascii="Times New Roman" w:eastAsia="Times New Roman" w:hAnsi="Times New Roman" w:cs="Times New Roman"/>
                <w:color w:val="20242D"/>
                <w:sz w:val="20"/>
                <w:szCs w:val="20"/>
                <w:lang w:eastAsia="ru-RU"/>
              </w:rPr>
              <w:t>замещает в ее отсутствие заместитель главного бухгалтера Михальчук С.В.</w:t>
            </w:r>
          </w:p>
        </w:tc>
      </w:tr>
    </w:tbl>
    <w:p w:rsidR="00CB4C50" w:rsidRPr="001B6043" w:rsidRDefault="00CB4C50" w:rsidP="001B6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42D"/>
          <w:sz w:val="20"/>
          <w:szCs w:val="20"/>
          <w:lang w:eastAsia="ru-RU"/>
        </w:rPr>
      </w:pPr>
    </w:p>
    <w:sectPr w:rsidR="00CB4C50" w:rsidRPr="001B6043" w:rsidSect="00B47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50"/>
    <w:rsid w:val="001B6043"/>
    <w:rsid w:val="002858D2"/>
    <w:rsid w:val="002C3D38"/>
    <w:rsid w:val="003A37B8"/>
    <w:rsid w:val="003E6422"/>
    <w:rsid w:val="00656180"/>
    <w:rsid w:val="007145A6"/>
    <w:rsid w:val="00722BCE"/>
    <w:rsid w:val="007805FA"/>
    <w:rsid w:val="00967AA0"/>
    <w:rsid w:val="00B476B2"/>
    <w:rsid w:val="00C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79EA"/>
  <w15:chartTrackingRefBased/>
  <w15:docId w15:val="{31AF9C55-DA86-4F36-88AE-76BD37E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722BCE"/>
  </w:style>
  <w:style w:type="character" w:customStyle="1" w:styleId="word-wrapper">
    <w:name w:val="word-wrapper"/>
    <w:basedOn w:val="a0"/>
    <w:rsid w:val="00722BCE"/>
  </w:style>
  <w:style w:type="character" w:customStyle="1" w:styleId="fake-non-breaking-space">
    <w:name w:val="fake-non-breaking-space"/>
    <w:basedOn w:val="a0"/>
    <w:rsid w:val="00722BCE"/>
  </w:style>
  <w:style w:type="character" w:customStyle="1" w:styleId="colorff00ff">
    <w:name w:val="color__ff00ff"/>
    <w:basedOn w:val="a0"/>
    <w:rsid w:val="007145A6"/>
  </w:style>
  <w:style w:type="paragraph" w:styleId="a3">
    <w:name w:val="Balloon Text"/>
    <w:basedOn w:val="a"/>
    <w:link w:val="a4"/>
    <w:uiPriority w:val="99"/>
    <w:semiHidden/>
    <w:unhideWhenUsed/>
    <w:rsid w:val="0028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871656">
          <w:marLeft w:val="0"/>
          <w:marRight w:val="0"/>
          <w:marTop w:val="0"/>
          <w:marBottom w:val="0"/>
          <w:divBdr>
            <w:top w:val="single" w:sz="6" w:space="27" w:color="61983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65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117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1B5F-F19B-4314-986D-9807A4B1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24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2023-10-16T13:56:00Z</cp:lastPrinted>
  <dcterms:created xsi:type="dcterms:W3CDTF">2023-10-12T05:48:00Z</dcterms:created>
  <dcterms:modified xsi:type="dcterms:W3CDTF">2023-10-16T14:00:00Z</dcterms:modified>
</cp:coreProperties>
</file>